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 xml:space="preserve">Приложение N </w:t>
      </w:r>
      <w:r w:rsidR="00020120">
        <w:t>2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3A6BFF">
        <w:t>11</w:t>
      </w:r>
      <w:r w:rsidR="006C4D60">
        <w:t xml:space="preserve"> </w:t>
      </w:r>
      <w:r w:rsidR="003A6BFF">
        <w:t>но</w:t>
      </w:r>
      <w:r w:rsidR="006C4D60">
        <w:t>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F00BB2">
        <w:t xml:space="preserve"> </w:t>
      </w:r>
      <w:r w:rsidR="000B78FD">
        <w:t>12</w:t>
      </w:r>
      <w:r w:rsidR="00F00BB2">
        <w:t xml:space="preserve">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1843"/>
        <w:gridCol w:w="1843"/>
        <w:gridCol w:w="1701"/>
        <w:gridCol w:w="1843"/>
        <w:gridCol w:w="2025"/>
      </w:tblGrid>
      <w:tr w:rsidR="00471970" w:rsidTr="003C6E6E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3B099E" w:rsidRDefault="003B099E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44766D" w:rsidRDefault="00D60473" w:rsidP="00D60473">
            <w:pPr>
              <w:pStyle w:val="ConsPlusNormal"/>
              <w:jc w:val="center"/>
            </w:pPr>
            <w:r>
              <w:t>тыс. р</w:t>
            </w:r>
            <w:r w:rsidR="0044766D">
              <w:t>уб.</w:t>
            </w:r>
          </w:p>
        </w:tc>
        <w:tc>
          <w:tcPr>
            <w:tcW w:w="2025" w:type="dxa"/>
            <w:vMerge w:val="restart"/>
          </w:tcPr>
          <w:p w:rsidR="0044766D" w:rsidRDefault="00BF3DEB" w:rsidP="00BF3DEB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F3DEB" w:rsidRDefault="00BF3DEB" w:rsidP="00BF3DEB">
            <w:pPr>
              <w:pStyle w:val="ConsPlusNormal"/>
              <w:jc w:val="center"/>
            </w:pPr>
          </w:p>
          <w:p w:rsidR="003B099E" w:rsidRDefault="003B099E" w:rsidP="00BF3DEB">
            <w:pPr>
              <w:pStyle w:val="ConsPlusNormal"/>
              <w:jc w:val="center"/>
            </w:pPr>
            <w:r>
              <w:t>_____________</w:t>
            </w:r>
          </w:p>
        </w:tc>
      </w:tr>
      <w:tr w:rsidR="00471970" w:rsidTr="003C6E6E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843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3C6E6E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D60473" w:rsidTr="003C6E6E">
        <w:tc>
          <w:tcPr>
            <w:tcW w:w="567" w:type="dxa"/>
          </w:tcPr>
          <w:p w:rsidR="00D60473" w:rsidRDefault="00D60473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60473" w:rsidRPr="00D4586D" w:rsidRDefault="00D4586D" w:rsidP="00A87E3B">
            <w:pPr>
              <w:pStyle w:val="ConsPlusNormal"/>
            </w:pPr>
            <w:r>
              <w:t xml:space="preserve">Кронштейн для уличного светильника </w:t>
            </w:r>
            <w:r>
              <w:rPr>
                <w:lang w:val="en-US"/>
              </w:rPr>
              <w:t>PSL</w:t>
            </w:r>
            <w:r w:rsidRPr="00D4586D">
              <w:t xml:space="preserve"> </w:t>
            </w:r>
            <w:r>
              <w:rPr>
                <w:lang w:val="en-US"/>
              </w:rPr>
              <w:t>D</w:t>
            </w:r>
            <w:r w:rsidR="00A87E3B">
              <w:t>40*1.5 (28</w:t>
            </w:r>
            <w:r w:rsidRPr="00D4586D">
              <w:t xml:space="preserve"> </w:t>
            </w:r>
            <w:r>
              <w:t>Штук)</w:t>
            </w:r>
          </w:p>
        </w:tc>
        <w:tc>
          <w:tcPr>
            <w:tcW w:w="1843" w:type="dxa"/>
          </w:tcPr>
          <w:p w:rsidR="00D60473" w:rsidRDefault="00D60473" w:rsidP="00823AC4">
            <w:pPr>
              <w:pStyle w:val="ConsPlusNormal"/>
              <w:jc w:val="center"/>
            </w:pPr>
            <w:r>
              <w:t>1651</w:t>
            </w:r>
            <w:r w:rsidR="00C94E89">
              <w:t>72</w:t>
            </w:r>
            <w:r>
              <w:t>,</w:t>
            </w:r>
          </w:p>
          <w:p w:rsidR="00D60473" w:rsidRDefault="00D60473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C94E89" w:rsidP="00823AC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60473" w:rsidRDefault="00D60473" w:rsidP="00F00BB2">
            <w:pPr>
              <w:pStyle w:val="ConsPlusNormal"/>
            </w:pPr>
          </w:p>
        </w:tc>
        <w:tc>
          <w:tcPr>
            <w:tcW w:w="1701" w:type="dxa"/>
          </w:tcPr>
          <w:p w:rsidR="00D60473" w:rsidRDefault="00DC2A58">
            <w:r>
              <w:t>Уличное освещение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3C6E6E">
        <w:tc>
          <w:tcPr>
            <w:tcW w:w="567" w:type="dxa"/>
          </w:tcPr>
          <w:p w:rsidR="00D60473" w:rsidRDefault="00D60473" w:rsidP="00190B9F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60473" w:rsidRPr="00D4586D" w:rsidRDefault="00D4586D" w:rsidP="00D4586D">
            <w:pPr>
              <w:pStyle w:val="ConsPlusNormal"/>
            </w:pPr>
            <w:r>
              <w:t>Таймер электронный ТЭ-1мин/7дн-16</w:t>
            </w:r>
            <w:r>
              <w:rPr>
                <w:lang w:val="en-US"/>
              </w:rPr>
              <w:t>on</w:t>
            </w:r>
            <w:r w:rsidRPr="00D4586D">
              <w:t>/</w:t>
            </w:r>
            <w:r>
              <w:rPr>
                <w:lang w:val="en-US"/>
              </w:rPr>
              <w:t>off</w:t>
            </w:r>
            <w:r w:rsidRPr="00D4586D">
              <w:t>-16</w:t>
            </w:r>
            <w:r>
              <w:rPr>
                <w:lang w:val="en-US"/>
              </w:rPr>
              <w:t xml:space="preserve">A-DIN </w:t>
            </w:r>
            <w:r>
              <w:rPr>
                <w:lang w:val="en-US"/>
              </w:rPr>
              <w:lastRenderedPageBreak/>
              <w:t>TDM</w:t>
            </w:r>
          </w:p>
        </w:tc>
        <w:tc>
          <w:tcPr>
            <w:tcW w:w="1843" w:type="dxa"/>
          </w:tcPr>
          <w:p w:rsidR="00DC2A58" w:rsidRDefault="00DC2A58" w:rsidP="00DC2A58">
            <w:pPr>
              <w:pStyle w:val="ConsPlusNormal"/>
              <w:jc w:val="center"/>
            </w:pPr>
            <w:r>
              <w:lastRenderedPageBreak/>
              <w:t>165172,</w:t>
            </w:r>
          </w:p>
          <w:p w:rsidR="00DC2A58" w:rsidRDefault="00DC2A58" w:rsidP="00DC2A58">
            <w:pPr>
              <w:pStyle w:val="ConsPlusNormal"/>
              <w:jc w:val="center"/>
            </w:pPr>
            <w:r>
              <w:t xml:space="preserve">Архангельская область, Шенкурский </w:t>
            </w:r>
            <w:r>
              <w:lastRenderedPageBreak/>
              <w:t>район,</w:t>
            </w:r>
          </w:p>
          <w:p w:rsidR="00DC2A58" w:rsidRDefault="00DC2A58" w:rsidP="00DC2A58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60473" w:rsidRDefault="00D60473" w:rsidP="00823AC4">
            <w:pPr>
              <w:pStyle w:val="ConsPlusNormal"/>
              <w:jc w:val="center"/>
            </w:pPr>
          </w:p>
          <w:p w:rsidR="00D60473" w:rsidRDefault="00D60473" w:rsidP="00190B9F">
            <w:pPr>
              <w:pStyle w:val="ConsPlusNormal"/>
            </w:pPr>
          </w:p>
        </w:tc>
        <w:tc>
          <w:tcPr>
            <w:tcW w:w="1701" w:type="dxa"/>
          </w:tcPr>
          <w:p w:rsidR="00D60473" w:rsidRDefault="00D4586D">
            <w:r>
              <w:lastRenderedPageBreak/>
              <w:t>Уличное освещение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CB3A2A">
            <w:pPr>
              <w:pStyle w:val="ConsPlusNormal"/>
              <w:jc w:val="center"/>
            </w:pPr>
            <w:r>
              <w:t>-</w:t>
            </w:r>
          </w:p>
        </w:tc>
      </w:tr>
      <w:tr w:rsidR="00D4586D" w:rsidTr="003C6E6E">
        <w:tc>
          <w:tcPr>
            <w:tcW w:w="567" w:type="dxa"/>
          </w:tcPr>
          <w:p w:rsidR="00D4586D" w:rsidRPr="00D4586D" w:rsidRDefault="00D4586D" w:rsidP="00FF5817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1480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4586D" w:rsidRPr="00D4586D" w:rsidRDefault="00D4586D" w:rsidP="00FF5817">
            <w:pPr>
              <w:pStyle w:val="ConsPlusNormal"/>
            </w:pPr>
            <w:proofErr w:type="spellStart"/>
            <w:r>
              <w:t>Ав</w:t>
            </w:r>
            <w:proofErr w:type="gramStart"/>
            <w:r>
              <w:t>.в</w:t>
            </w:r>
            <w:proofErr w:type="gramEnd"/>
            <w:r>
              <w:t>ыключатель</w:t>
            </w:r>
            <w:proofErr w:type="spellEnd"/>
            <w:r>
              <w:t xml:space="preserve"> 1п 16А «С» 4,5кА </w:t>
            </w:r>
            <w:r>
              <w:rPr>
                <w:lang w:val="en-US"/>
              </w:rPr>
              <w:t>Easy</w:t>
            </w:r>
            <w:r w:rsidRPr="00D4586D">
              <w:t>9</w:t>
            </w:r>
            <w:r w:rsidR="00A87E3B">
              <w:t xml:space="preserve"> (</w:t>
            </w:r>
            <w:r w:rsidR="005827A7">
              <w:t>15 штук)</w:t>
            </w:r>
          </w:p>
        </w:tc>
        <w:tc>
          <w:tcPr>
            <w:tcW w:w="184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165172,</w:t>
            </w:r>
          </w:p>
          <w:p w:rsidR="00D4586D" w:rsidRDefault="00D4586D" w:rsidP="00FF5817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4586D" w:rsidRDefault="00D4586D" w:rsidP="00FF5817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4586D" w:rsidRDefault="00D4586D" w:rsidP="00FF5817">
            <w:pPr>
              <w:pStyle w:val="ConsPlusNormal"/>
              <w:jc w:val="center"/>
            </w:pPr>
          </w:p>
          <w:p w:rsidR="00D4586D" w:rsidRDefault="00D4586D" w:rsidP="00FF5817">
            <w:pPr>
              <w:pStyle w:val="ConsPlusNormal"/>
            </w:pPr>
          </w:p>
        </w:tc>
        <w:tc>
          <w:tcPr>
            <w:tcW w:w="1701" w:type="dxa"/>
          </w:tcPr>
          <w:p w:rsidR="00D4586D" w:rsidRDefault="00D4586D" w:rsidP="00FF5817">
            <w:r>
              <w:t>Уличное освещение</w:t>
            </w:r>
          </w:p>
        </w:tc>
        <w:tc>
          <w:tcPr>
            <w:tcW w:w="184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</w:tr>
      <w:tr w:rsidR="00D4586D" w:rsidTr="003C6E6E">
        <w:tc>
          <w:tcPr>
            <w:tcW w:w="567" w:type="dxa"/>
          </w:tcPr>
          <w:p w:rsidR="00D4586D" w:rsidRDefault="000B78FD" w:rsidP="00FF5817">
            <w:pPr>
              <w:pStyle w:val="ConsPlusNormal"/>
            </w:pPr>
            <w:r>
              <w:t>4</w:t>
            </w:r>
          </w:p>
        </w:tc>
        <w:tc>
          <w:tcPr>
            <w:tcW w:w="1480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4586D" w:rsidRPr="00D4586D" w:rsidRDefault="00D4586D" w:rsidP="00FF5817">
            <w:pPr>
              <w:pStyle w:val="ConsPlusNormal"/>
            </w:pPr>
            <w:r>
              <w:t>Корпус ЩРн-12з-0 74 У</w:t>
            </w:r>
            <w:proofErr w:type="gramStart"/>
            <w:r>
              <w:t>2</w:t>
            </w:r>
            <w:proofErr w:type="gramEnd"/>
            <w:r>
              <w:t xml:space="preserve"> </w:t>
            </w:r>
            <w:r>
              <w:rPr>
                <w:lang w:val="en-US"/>
              </w:rPr>
              <w:t>IP</w:t>
            </w:r>
            <w:r w:rsidRPr="00D4586D">
              <w:t xml:space="preserve">54 </w:t>
            </w:r>
            <w:r>
              <w:t>ИЭК</w:t>
            </w:r>
            <w:r w:rsidR="005827A7">
              <w:t xml:space="preserve"> (17 штук)</w:t>
            </w:r>
          </w:p>
        </w:tc>
        <w:tc>
          <w:tcPr>
            <w:tcW w:w="184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165172,</w:t>
            </w:r>
          </w:p>
          <w:p w:rsidR="00D4586D" w:rsidRDefault="00D4586D" w:rsidP="00FF5817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4586D" w:rsidRDefault="00D4586D" w:rsidP="00FF5817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4586D" w:rsidRDefault="00D4586D" w:rsidP="00FF5817">
            <w:pPr>
              <w:pStyle w:val="ConsPlusNormal"/>
              <w:jc w:val="center"/>
            </w:pPr>
          </w:p>
          <w:p w:rsidR="00D4586D" w:rsidRDefault="00D4586D" w:rsidP="00FF5817">
            <w:pPr>
              <w:pStyle w:val="ConsPlusNormal"/>
            </w:pPr>
          </w:p>
        </w:tc>
        <w:tc>
          <w:tcPr>
            <w:tcW w:w="1701" w:type="dxa"/>
          </w:tcPr>
          <w:p w:rsidR="00D4586D" w:rsidRDefault="00D4586D" w:rsidP="00FF5817">
            <w:r>
              <w:t>Уличное освещение</w:t>
            </w:r>
          </w:p>
        </w:tc>
        <w:tc>
          <w:tcPr>
            <w:tcW w:w="184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</w:tr>
    </w:tbl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DC2A58" w:rsidRDefault="000B78FD" w:rsidP="00DC2A58">
      <w:pPr>
        <w:pStyle w:val="ConsPlusNormal"/>
      </w:pPr>
      <w:r>
        <w:t>Заместитель п</w:t>
      </w:r>
      <w:r w:rsidR="003B099E">
        <w:t>редседател</w:t>
      </w:r>
      <w:r>
        <w:t xml:space="preserve">я </w:t>
      </w:r>
      <w:r w:rsidR="00DC2A58">
        <w:t>муниципального</w:t>
      </w:r>
    </w:p>
    <w:p w:rsidR="003B099E" w:rsidRDefault="00DC2A58" w:rsidP="00DC2A58">
      <w:pPr>
        <w:pStyle w:val="ConsPlusNormal"/>
      </w:pPr>
      <w:r>
        <w:t xml:space="preserve">Совета </w:t>
      </w:r>
      <w:r w:rsidR="003B099E">
        <w:t xml:space="preserve"> муниципального образования</w:t>
      </w:r>
    </w:p>
    <w:p w:rsidR="003B099E" w:rsidRDefault="003B099E" w:rsidP="003B099E">
      <w:pPr>
        <w:pStyle w:val="ConsPlusNormal"/>
      </w:pPr>
      <w:r>
        <w:t>«</w:t>
      </w:r>
      <w:proofErr w:type="spellStart"/>
      <w:r>
        <w:t>Усть-Паденьгское</w:t>
      </w:r>
      <w:proofErr w:type="spellEnd"/>
      <w:r>
        <w:t xml:space="preserve">»                                                              _________________________         </w:t>
      </w:r>
      <w:proofErr w:type="spellStart"/>
      <w:r w:rsidR="000B78FD">
        <w:t>Сковородкин</w:t>
      </w:r>
      <w:proofErr w:type="spellEnd"/>
      <w:r w:rsidR="000B78FD">
        <w:t xml:space="preserve"> Н.С.</w:t>
      </w: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DC2A58" w:rsidP="003B099E">
      <w:pPr>
        <w:pStyle w:val="ConsPlusNormal"/>
      </w:pPr>
      <w:r>
        <w:t>«11</w:t>
      </w:r>
      <w:r w:rsidR="003B099E">
        <w:t>»</w:t>
      </w:r>
      <w:r>
        <w:t xml:space="preserve"> ноября</w:t>
      </w:r>
      <w:r w:rsidR="003B099E">
        <w:t xml:space="preserve"> 2021 года </w:t>
      </w:r>
    </w:p>
    <w:sectPr w:rsidR="003B099E" w:rsidSect="000B78FD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20120"/>
    <w:rsid w:val="000B78FD"/>
    <w:rsid w:val="000E367A"/>
    <w:rsid w:val="000E456B"/>
    <w:rsid w:val="00134FCA"/>
    <w:rsid w:val="00242CE2"/>
    <w:rsid w:val="002B1C9E"/>
    <w:rsid w:val="003A6BFF"/>
    <w:rsid w:val="003B099E"/>
    <w:rsid w:val="003C6E6E"/>
    <w:rsid w:val="003F6C7A"/>
    <w:rsid w:val="0044766D"/>
    <w:rsid w:val="004647A0"/>
    <w:rsid w:val="00466EB5"/>
    <w:rsid w:val="00471970"/>
    <w:rsid w:val="004B0B64"/>
    <w:rsid w:val="00513CC3"/>
    <w:rsid w:val="005468C5"/>
    <w:rsid w:val="005827A7"/>
    <w:rsid w:val="005F73DD"/>
    <w:rsid w:val="00604770"/>
    <w:rsid w:val="006977D0"/>
    <w:rsid w:val="006C4D60"/>
    <w:rsid w:val="006D33D6"/>
    <w:rsid w:val="00712F8B"/>
    <w:rsid w:val="00722E6B"/>
    <w:rsid w:val="007F771B"/>
    <w:rsid w:val="00803FD2"/>
    <w:rsid w:val="008208A3"/>
    <w:rsid w:val="00823AC4"/>
    <w:rsid w:val="00871916"/>
    <w:rsid w:val="008C4B10"/>
    <w:rsid w:val="009B4AFB"/>
    <w:rsid w:val="00A121B1"/>
    <w:rsid w:val="00A72D26"/>
    <w:rsid w:val="00A72EC7"/>
    <w:rsid w:val="00A87E3B"/>
    <w:rsid w:val="00AE4E25"/>
    <w:rsid w:val="00B32571"/>
    <w:rsid w:val="00BB0938"/>
    <w:rsid w:val="00BF3DEB"/>
    <w:rsid w:val="00C61A0F"/>
    <w:rsid w:val="00C94E89"/>
    <w:rsid w:val="00CB3A2A"/>
    <w:rsid w:val="00D4586D"/>
    <w:rsid w:val="00D60473"/>
    <w:rsid w:val="00DC2A58"/>
    <w:rsid w:val="00E07602"/>
    <w:rsid w:val="00E244F6"/>
    <w:rsid w:val="00E47FC3"/>
    <w:rsid w:val="00ED43E5"/>
    <w:rsid w:val="00EE2352"/>
    <w:rsid w:val="00EF4617"/>
    <w:rsid w:val="00F00BB2"/>
    <w:rsid w:val="00F9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15</cp:revision>
  <cp:lastPrinted>2021-11-12T06:39:00Z</cp:lastPrinted>
  <dcterms:created xsi:type="dcterms:W3CDTF">2021-09-21T06:09:00Z</dcterms:created>
  <dcterms:modified xsi:type="dcterms:W3CDTF">2021-11-12T06:39:00Z</dcterms:modified>
</cp:coreProperties>
</file>